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8562F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>Enea</w:t>
      </w:r>
      <w:r w:rsidR="002C5940" w:rsidRPr="0008562F">
        <w:rPr>
          <w:rFonts w:cstheme="minorHAnsi"/>
          <w:b/>
          <w:sz w:val="28"/>
          <w:szCs w:val="28"/>
        </w:rPr>
        <w:t xml:space="preserve"> Elektrownia</w:t>
      </w:r>
      <w:r w:rsidRPr="0008562F">
        <w:rPr>
          <w:rFonts w:cstheme="minorHAnsi"/>
          <w:b/>
          <w:sz w:val="28"/>
          <w:szCs w:val="28"/>
        </w:rPr>
        <w:t xml:space="preserve"> Połaniec S.A.</w:t>
      </w:r>
      <w:r w:rsidRPr="0008562F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8562F">
        <w:rPr>
          <w:rFonts w:cstheme="minorHAnsi"/>
          <w:b/>
          <w:sz w:val="28"/>
          <w:szCs w:val="28"/>
        </w:rPr>
        <w:t>ogłasza przetarg otwarty</w:t>
      </w:r>
    </w:p>
    <w:p w:rsidR="00AA765D" w:rsidRPr="0008562F" w:rsidRDefault="008A3C82" w:rsidP="00A32AD5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 xml:space="preserve">na dostawę </w:t>
      </w:r>
      <w:r w:rsidR="001F7589">
        <w:rPr>
          <w:rFonts w:cstheme="minorHAnsi"/>
          <w:b/>
          <w:sz w:val="28"/>
          <w:szCs w:val="28"/>
        </w:rPr>
        <w:t>Koagulantu żelazowego PIX 112</w:t>
      </w:r>
      <w:r w:rsidR="004A6E29">
        <w:rPr>
          <w:rFonts w:cstheme="minorHAnsi"/>
          <w:b/>
          <w:sz w:val="28"/>
          <w:szCs w:val="28"/>
        </w:rPr>
        <w:t xml:space="preserve"> – </w:t>
      </w:r>
      <w:r w:rsidR="001F7589">
        <w:rPr>
          <w:rFonts w:cstheme="minorHAnsi"/>
          <w:b/>
          <w:sz w:val="28"/>
          <w:szCs w:val="28"/>
        </w:rPr>
        <w:t>16 000 kg</w:t>
      </w:r>
    </w:p>
    <w:p w:rsidR="00224B76" w:rsidRPr="004C28CB" w:rsidRDefault="00BD71C2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8A3C82">
        <w:rPr>
          <w:rFonts w:asciiTheme="minorHAnsi" w:hAnsiTheme="minorHAnsi" w:cs="Arial"/>
          <w:szCs w:val="22"/>
          <w:lang w:val="pl-PL"/>
        </w:rPr>
        <w:t>Zakres</w:t>
      </w:r>
      <w:r w:rsidR="00AA765D" w:rsidRPr="008A3C82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8A3C82">
        <w:rPr>
          <w:rFonts w:asciiTheme="minorHAnsi" w:hAnsiTheme="minorHAnsi" w:cs="Arial"/>
          <w:szCs w:val="22"/>
          <w:lang w:val="pl-PL"/>
        </w:rPr>
        <w:t>obejmuje</w:t>
      </w:r>
      <w:r w:rsidR="00A6022F" w:rsidRPr="008A3C82">
        <w:rPr>
          <w:rFonts w:asciiTheme="minorHAnsi" w:hAnsiTheme="minorHAnsi" w:cs="Arial"/>
          <w:szCs w:val="22"/>
          <w:lang w:val="pl-PL"/>
        </w:rPr>
        <w:t>:</w:t>
      </w:r>
    </w:p>
    <w:p w:rsidR="00AA765D" w:rsidRPr="00BB1738" w:rsidRDefault="008A3C82" w:rsidP="00BB1738">
      <w:pPr>
        <w:ind w:firstLine="708"/>
        <w:jc w:val="both"/>
      </w:pPr>
      <w:r w:rsidRPr="00BB1738">
        <w:rPr>
          <w:rFonts w:cs="Arial"/>
        </w:rPr>
        <w:t>D</w:t>
      </w:r>
      <w:r w:rsidR="00D26182" w:rsidRPr="00BB1738">
        <w:rPr>
          <w:rFonts w:cstheme="minorHAnsi"/>
        </w:rPr>
        <w:t>ostawę</w:t>
      </w:r>
      <w:r w:rsidR="00D26182" w:rsidRPr="00D26182">
        <w:rPr>
          <w:rFonts w:cstheme="minorHAnsi"/>
          <w:b/>
        </w:rPr>
        <w:t xml:space="preserve"> </w:t>
      </w:r>
      <w:r w:rsidR="001F7589" w:rsidRPr="001F7589">
        <w:rPr>
          <w:rFonts w:cstheme="minorHAnsi"/>
          <w:b/>
        </w:rPr>
        <w:t>Koagulantu żelazowego PIX 112 – 16 000 kg</w:t>
      </w:r>
    </w:p>
    <w:p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BB1738">
        <w:rPr>
          <w:rFonts w:cs="Arial"/>
          <w:b/>
        </w:rPr>
        <w:t>3</w:t>
      </w:r>
      <w:r w:rsidR="00F07173">
        <w:rPr>
          <w:rFonts w:cs="Arial"/>
          <w:b/>
        </w:rPr>
        <w:t>1</w:t>
      </w:r>
      <w:r w:rsidR="007B4A8E">
        <w:rPr>
          <w:rFonts w:cs="Arial"/>
          <w:b/>
        </w:rPr>
        <w:t>.</w:t>
      </w:r>
      <w:r w:rsidR="004A6E29">
        <w:rPr>
          <w:rFonts w:cs="Arial"/>
          <w:b/>
        </w:rPr>
        <w:t>1</w:t>
      </w:r>
      <w:r w:rsidR="00F07173">
        <w:rPr>
          <w:rFonts w:cs="Arial"/>
          <w:b/>
        </w:rPr>
        <w:t>2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</w:t>
      </w:r>
      <w:r w:rsidR="00F07173">
        <w:rPr>
          <w:rFonts w:cs="Arial"/>
          <w:b/>
        </w:rPr>
        <w:t>20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charakterystyki, karta produktu.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D64C5F" w:rsidRPr="00BE22F8" w:rsidRDefault="00E32882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4A6E29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  <w:lang w:val="pl-PL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AF28E0">
        <w:rPr>
          <w:rFonts w:asciiTheme="minorHAnsi" w:hAnsiTheme="minorHAnsi" w:cstheme="minorHAnsi"/>
          <w:b/>
          <w:lang w:val="pl-PL"/>
        </w:rPr>
        <w:t>25</w:t>
      </w:r>
      <w:r w:rsidRPr="00701BDC">
        <w:rPr>
          <w:rFonts w:asciiTheme="minorHAnsi" w:hAnsiTheme="minorHAnsi" w:cstheme="minorHAnsi"/>
          <w:b/>
          <w:lang w:val="pl-PL"/>
        </w:rPr>
        <w:t>.</w:t>
      </w:r>
      <w:r w:rsidR="00817C42">
        <w:rPr>
          <w:rFonts w:asciiTheme="minorHAnsi" w:hAnsiTheme="minorHAnsi" w:cstheme="minorHAnsi"/>
          <w:b/>
          <w:lang w:val="pl-PL"/>
        </w:rPr>
        <w:t>1</w:t>
      </w:r>
      <w:r w:rsidR="00AF28E0">
        <w:rPr>
          <w:rFonts w:asciiTheme="minorHAnsi" w:hAnsiTheme="minorHAnsi" w:cstheme="minorHAnsi"/>
          <w:b/>
          <w:lang w:val="pl-PL"/>
        </w:rPr>
        <w:t>1</w:t>
      </w:r>
      <w:r w:rsidRPr="00701BDC">
        <w:rPr>
          <w:rFonts w:asciiTheme="minorHAnsi" w:hAnsiTheme="minorHAnsi" w:cstheme="minorHAnsi"/>
          <w:b/>
          <w:lang w:val="pl-PL"/>
        </w:rPr>
        <w:t>.2019 </w:t>
      </w:r>
      <w:bookmarkStart w:id="0" w:name="_GoBack"/>
      <w:bookmarkEnd w:id="0"/>
      <w:r w:rsidRPr="00701BDC">
        <w:rPr>
          <w:rFonts w:asciiTheme="minorHAnsi" w:hAnsiTheme="minorHAnsi" w:cstheme="minorHAnsi"/>
          <w:b/>
          <w:lang w:val="pl-PL"/>
        </w:rPr>
        <w:t>r. do godz.</w:t>
      </w:r>
      <w:r w:rsidR="00817C42">
        <w:rPr>
          <w:rFonts w:asciiTheme="minorHAnsi" w:hAnsiTheme="minorHAnsi" w:cstheme="minorHAnsi"/>
          <w:b/>
          <w:lang w:val="pl-PL"/>
        </w:rPr>
        <w:t xml:space="preserve"> </w:t>
      </w:r>
      <w:r w:rsidR="00817C42">
        <w:rPr>
          <w:rFonts w:asciiTheme="minorHAnsi" w:hAnsiTheme="minorHAnsi" w:cstheme="minorHAnsi"/>
          <w:b/>
          <w:bCs w:val="0"/>
          <w:lang w:val="pl-PL"/>
        </w:rPr>
        <w:t>9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F07173">
        <w:rPr>
          <w:rFonts w:asciiTheme="minorHAnsi" w:hAnsiTheme="minorHAnsi" w:cs="Arial"/>
          <w:b/>
          <w:bCs w:val="0"/>
          <w:szCs w:val="22"/>
          <w:lang w:val="pl-PL"/>
        </w:rPr>
        <w:t>Mariusz Winnicki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15 865 </w:t>
      </w:r>
      <w:r w:rsidR="00F07173">
        <w:rPr>
          <w:rFonts w:asciiTheme="minorHAnsi" w:hAnsiTheme="minorHAnsi" w:cs="Arial"/>
          <w:szCs w:val="22"/>
          <w:lang w:val="pl-PL"/>
        </w:rPr>
        <w:t>70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F07173">
        <w:rPr>
          <w:rFonts w:asciiTheme="minorHAnsi" w:hAnsiTheme="minorHAnsi" w:cs="Arial"/>
          <w:szCs w:val="22"/>
          <w:lang w:val="pl-PL"/>
        </w:rPr>
        <w:t>72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F07173">
        <w:rPr>
          <w:rFonts w:asciiTheme="minorHAnsi" w:eastAsiaTheme="minorHAnsi" w:hAnsiTheme="minorHAnsi"/>
          <w:szCs w:val="22"/>
          <w:lang w:val="pl-PL"/>
        </w:rPr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F07173" w:rsidRPr="000B557E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mariusz.winnicki@enea.pl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lastRenderedPageBreak/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3F31BE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0C7A25" w:rsidRPr="000078F0" w:rsidRDefault="00411968" w:rsidP="009A736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180E82" w:rsidRPr="000078F0" w:rsidRDefault="00411968" w:rsidP="003F31BE">
      <w:pPr>
        <w:pStyle w:val="Tekstpodstawowy"/>
        <w:spacing w:line="240" w:lineRule="auto"/>
      </w:pPr>
      <w:r w:rsidRPr="000078F0">
        <w:t xml:space="preserve">        </w:t>
      </w:r>
      <w:r w:rsidR="009A7365">
        <w:t>Załącznik nr 5</w:t>
      </w:r>
      <w:r w:rsidR="00883EF9" w:rsidRPr="000078F0">
        <w:t xml:space="preserve"> –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lastRenderedPageBreak/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9A7365">
        <w:rPr>
          <w:rFonts w:cs="Helvetica"/>
          <w:color w:val="333333"/>
        </w:rPr>
        <w:t>kg</w:t>
      </w:r>
      <w:r w:rsidR="00940615">
        <w:rPr>
          <w:rFonts w:cs="Helvetica"/>
          <w:color w:val="333333"/>
        </w:rPr>
        <w:t>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753F80" w:rsidRPr="00C70607">
        <w:rPr>
          <w:rFonts w:cs="Arial"/>
          <w:bCs/>
        </w:rPr>
        <w:t xml:space="preserve">minimum </w:t>
      </w:r>
      <w:r w:rsidR="00F240E0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F240E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F240E0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9A7365" w:rsidRPr="009A7365">
        <w:rPr>
          <w:rStyle w:val="lscontrol--valign"/>
          <w:rFonts w:ascii="Arial" w:hAnsi="Arial" w:cs="Arial"/>
        </w:rPr>
        <w:t>4100/JW00/22/KZ/2019/0000111056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C783F" w:rsidRPr="009A7365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</w:t>
      </w:r>
      <w:r w:rsidR="009A7365">
        <w:rPr>
          <w:rFonts w:ascii="Arial" w:hAnsi="Arial" w:cs="Arial"/>
        </w:rPr>
        <w:t>……………….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>Umowa nr CRU/U/4100....................</w:t>
      </w:r>
      <w:r>
        <w:rPr>
          <w:rFonts w:cstheme="minorHAnsi"/>
          <w:b/>
          <w:bCs/>
          <w:sz w:val="20"/>
          <w:szCs w:val="20"/>
        </w:rPr>
        <w:t>.........../…………………………………../2019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F07173">
        <w:rPr>
          <w:rFonts w:cstheme="minorHAnsi"/>
        </w:rPr>
        <w:t>listopada</w:t>
      </w:r>
      <w:r w:rsidRPr="005C2C65">
        <w:rPr>
          <w:rFonts w:cstheme="minorHAnsi"/>
        </w:rPr>
        <w:t xml:space="preserve"> 2019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C735C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Default="00891441" w:rsidP="00F240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   </w:t>
      </w:r>
      <w:r>
        <w:rPr>
          <w:rFonts w:cstheme="minorHAnsi"/>
          <w:b/>
        </w:rPr>
        <w:tab/>
      </w:r>
      <w:r w:rsidR="00F07173">
        <w:rPr>
          <w:rFonts w:cstheme="minorHAnsi"/>
          <w:b/>
        </w:rPr>
        <w:t>Koagulant</w:t>
      </w:r>
      <w:r w:rsidR="00F07173" w:rsidRPr="001F7589">
        <w:rPr>
          <w:rFonts w:cstheme="minorHAnsi"/>
          <w:b/>
        </w:rPr>
        <w:t xml:space="preserve"> żelazow</w:t>
      </w:r>
      <w:r w:rsidR="00F07173">
        <w:rPr>
          <w:rFonts w:cstheme="minorHAnsi"/>
          <w:b/>
        </w:rPr>
        <w:t>y</w:t>
      </w:r>
      <w:r w:rsidR="00F07173" w:rsidRPr="001F7589">
        <w:rPr>
          <w:rFonts w:cstheme="minorHAnsi"/>
          <w:b/>
        </w:rPr>
        <w:t xml:space="preserve"> PIX 112 – 16 000 kg</w:t>
      </w:r>
    </w:p>
    <w:p w:rsidR="00891441" w:rsidRDefault="00891441" w:rsidP="00891441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F07173" w:rsidRDefault="00F07173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charakterystyki,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C735CC">
        <w:rPr>
          <w:rFonts w:cstheme="minorHAnsi"/>
          <w:bCs/>
          <w:iCs/>
        </w:rPr>
        <w:t>3</w:t>
      </w:r>
      <w:r w:rsidR="00F07173">
        <w:rPr>
          <w:rFonts w:cstheme="minorHAnsi"/>
          <w:bCs/>
          <w:iCs/>
        </w:rPr>
        <w:t>1</w:t>
      </w:r>
      <w:r>
        <w:rPr>
          <w:rFonts w:cstheme="minorHAnsi"/>
          <w:bCs/>
          <w:iCs/>
        </w:rPr>
        <w:t>.</w:t>
      </w:r>
      <w:r w:rsidR="00817C42">
        <w:rPr>
          <w:rFonts w:cstheme="minorHAnsi"/>
          <w:bCs/>
          <w:iCs/>
        </w:rPr>
        <w:t>1</w:t>
      </w:r>
      <w:r w:rsidR="00F07173">
        <w:rPr>
          <w:rFonts w:cstheme="minorHAnsi"/>
          <w:bCs/>
          <w:iCs/>
        </w:rPr>
        <w:t>2</w:t>
      </w:r>
      <w:r>
        <w:rPr>
          <w:rFonts w:cstheme="minorHAnsi"/>
          <w:bCs/>
          <w:iCs/>
        </w:rPr>
        <w:t>.20</w:t>
      </w:r>
      <w:r w:rsidR="00C735CC">
        <w:rPr>
          <w:rFonts w:cstheme="minorHAnsi"/>
          <w:bCs/>
          <w:iCs/>
        </w:rPr>
        <w:t>19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891441">
      <w:pPr>
        <w:pStyle w:val="Nagwek2"/>
        <w:numPr>
          <w:ilvl w:val="1"/>
          <w:numId w:val="39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C735CC">
        <w:rPr>
          <w:rFonts w:cstheme="minorHAnsi"/>
        </w:rPr>
        <w:t xml:space="preserve"> ceny 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E0688C" w:rsidRPr="00F07173" w:rsidRDefault="00C735CC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Strony ustalają</w:t>
      </w:r>
      <w:r w:rsidR="00177D7A">
        <w:rPr>
          <w:rFonts w:cstheme="minorHAnsi"/>
        </w:rPr>
        <w:t xml:space="preserve"> </w:t>
      </w:r>
      <w:r w:rsidR="00E0688C">
        <w:rPr>
          <w:rFonts w:cstheme="minorHAnsi"/>
        </w:rPr>
        <w:t xml:space="preserve">ceny jednostkowe dla </w:t>
      </w:r>
      <w:r>
        <w:rPr>
          <w:rFonts w:cstheme="minorHAnsi"/>
        </w:rPr>
        <w:t xml:space="preserve">1 </w:t>
      </w:r>
      <w:r w:rsidR="00F07173">
        <w:rPr>
          <w:rFonts w:cstheme="minorHAnsi"/>
        </w:rPr>
        <w:t>kg</w:t>
      </w:r>
      <w:r w:rsidR="00177D7A">
        <w:rPr>
          <w:rFonts w:cstheme="minorHAnsi"/>
        </w:rPr>
        <w:t xml:space="preserve"> </w:t>
      </w:r>
      <w:r w:rsidR="00E0688C">
        <w:rPr>
          <w:rFonts w:cstheme="minorHAnsi"/>
        </w:rPr>
        <w:t>Towaru</w:t>
      </w:r>
      <w:r w:rsidR="00177D7A">
        <w:rPr>
          <w:rFonts w:cstheme="minorHAnsi"/>
        </w:rPr>
        <w:t>:</w:t>
      </w:r>
      <w:r>
        <w:rPr>
          <w:rFonts w:cstheme="minorHAnsi"/>
        </w:rPr>
        <w:t xml:space="preserve"> …………………………………………………………………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(WZ)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7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>Jeżeli Wykonawca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lastRenderedPageBreak/>
        <w:t>OSOBY ODPOWIEDZIALNE ZA REALIZACJĘ UMOWY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F07173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theme="minorHAnsi"/>
          <w:b/>
          <w:kern w:val="20"/>
        </w:rPr>
        <w:t>Mariusz Winnicki</w:t>
      </w:r>
      <w:r w:rsidR="00891441" w:rsidRPr="005C2C65">
        <w:rPr>
          <w:rFonts w:cstheme="minorHAnsi"/>
          <w:b/>
          <w:kern w:val="20"/>
        </w:rPr>
        <w:t>, tel.: 15 865 </w:t>
      </w:r>
      <w:r>
        <w:rPr>
          <w:rFonts w:cstheme="minorHAnsi"/>
          <w:b/>
          <w:kern w:val="20"/>
        </w:rPr>
        <w:t>70</w:t>
      </w:r>
      <w:r w:rsidR="00891441" w:rsidRPr="005C2C65">
        <w:rPr>
          <w:rFonts w:cstheme="minorHAnsi"/>
          <w:b/>
          <w:kern w:val="20"/>
        </w:rPr>
        <w:t xml:space="preserve"> </w:t>
      </w:r>
      <w:r>
        <w:rPr>
          <w:rFonts w:cstheme="minorHAnsi"/>
          <w:b/>
          <w:kern w:val="20"/>
        </w:rPr>
        <w:t>72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0B557E">
          <w:rPr>
            <w:rStyle w:val="Hipercze"/>
            <w:rFonts w:cstheme="minorHAnsi"/>
            <w:iCs/>
            <w:kern w:val="20"/>
          </w:rPr>
          <w:t>mariusz.winnicki@enea.pl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891441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</w:pPr>
      <w:r w:rsidRPr="005C2C65">
        <w:rPr>
          <w:rFonts w:asciiTheme="minorHAnsi" w:eastAsia="Calibri" w:hAnsiTheme="minorHAnsi" w:cstheme="minorHAnsi"/>
          <w:bCs/>
          <w:iCs w:val="0"/>
          <w:szCs w:val="22"/>
          <w:lang w:val="pl-PL"/>
        </w:rPr>
        <w:t xml:space="preserve">adres do doręczania faktur: </w:t>
      </w:r>
      <w:r w:rsidRPr="005C2C65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>Enea Połaniec S.A., Centrum Zarządzania Dokumentami, ul. Zacisze 28, 65-775 Zielona Góra.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357870" w:rsidRDefault="00357870" w:rsidP="00357870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  <w:rPr>
          <w:lang w:val="pl-PL"/>
        </w:rPr>
      </w:pPr>
      <w:r w:rsidRPr="0079460C">
        <w:rPr>
          <w:lang w:val="pl-PL"/>
        </w:rPr>
        <w:t xml:space="preserve"> </w:t>
      </w:r>
    </w:p>
    <w:p w:rsidR="009D502B" w:rsidRPr="0008562F" w:rsidRDefault="009D502B" w:rsidP="0008562F"/>
    <w:sectPr w:rsidR="009D502B" w:rsidRPr="0008562F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882" w:rsidRDefault="00E32882" w:rsidP="00B33061">
      <w:pPr>
        <w:spacing w:after="0" w:line="240" w:lineRule="auto"/>
      </w:pPr>
      <w:r>
        <w:separator/>
      </w:r>
    </w:p>
  </w:endnote>
  <w:endnote w:type="continuationSeparator" w:id="0">
    <w:p w:rsidR="00E32882" w:rsidRDefault="00E32882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882" w:rsidRDefault="00E32882" w:rsidP="00B33061">
      <w:pPr>
        <w:spacing w:after="0" w:line="240" w:lineRule="auto"/>
      </w:pPr>
      <w:r>
        <w:separator/>
      </w:r>
    </w:p>
  </w:footnote>
  <w:footnote w:type="continuationSeparator" w:id="0">
    <w:p w:rsidR="00E32882" w:rsidRDefault="00E32882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F65752"/>
    <w:multiLevelType w:val="multilevel"/>
    <w:tmpl w:val="7EC4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6" w15:restartNumberingAfterBreak="0">
    <w:nsid w:val="443E5262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A0FD7"/>
    <w:multiLevelType w:val="hybridMultilevel"/>
    <w:tmpl w:val="B56800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54555D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4676FF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25"/>
  </w:num>
  <w:num w:numId="5">
    <w:abstractNumId w:val="2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24"/>
  </w:num>
  <w:num w:numId="12">
    <w:abstractNumId w:val="0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2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7"/>
  </w:num>
  <w:num w:numId="45">
    <w:abstractNumId w:val="20"/>
  </w:num>
  <w:num w:numId="46">
    <w:abstractNumId w:val="26"/>
  </w:num>
  <w:num w:numId="47">
    <w:abstractNumId w:val="16"/>
  </w:num>
  <w:num w:numId="4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431E"/>
    <w:rsid w:val="00206D60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783F"/>
    <w:rsid w:val="005C7C8B"/>
    <w:rsid w:val="005D6F17"/>
    <w:rsid w:val="005E4F00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6DD"/>
    <w:rsid w:val="006666A1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840E0"/>
    <w:rsid w:val="00784939"/>
    <w:rsid w:val="00790F2A"/>
    <w:rsid w:val="0079158B"/>
    <w:rsid w:val="007934A2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B29"/>
    <w:rsid w:val="00804F56"/>
    <w:rsid w:val="00805183"/>
    <w:rsid w:val="0081247F"/>
    <w:rsid w:val="00817C42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F0873"/>
    <w:rsid w:val="00AF2003"/>
    <w:rsid w:val="00AF28E0"/>
    <w:rsid w:val="00B03742"/>
    <w:rsid w:val="00B24DA9"/>
    <w:rsid w:val="00B253D6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18BA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91234"/>
    <w:rsid w:val="00E92E96"/>
    <w:rsid w:val="00E952E0"/>
    <w:rsid w:val="00EB0DF8"/>
    <w:rsid w:val="00EC0D5D"/>
    <w:rsid w:val="00EC1527"/>
    <w:rsid w:val="00EC2E4A"/>
    <w:rsid w:val="00ED25BA"/>
    <w:rsid w:val="00ED6F65"/>
    <w:rsid w:val="00EE2403"/>
    <w:rsid w:val="00F0433C"/>
    <w:rsid w:val="00F07173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5721"/>
    <w:rsid w:val="00FB1DF2"/>
    <w:rsid w:val="00FB2309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7698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iusz.winnicki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mariusz.winni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E3F0E-7960-4410-81B2-8C7FA002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3665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3</cp:revision>
  <cp:lastPrinted>2018-11-13T10:20:00Z</cp:lastPrinted>
  <dcterms:created xsi:type="dcterms:W3CDTF">2019-11-21T09:12:00Z</dcterms:created>
  <dcterms:modified xsi:type="dcterms:W3CDTF">2019-11-21T09:16:00Z</dcterms:modified>
  <cp:contentStatus/>
</cp:coreProperties>
</file>